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30228" w14:textId="10ADFB1C" w:rsidR="00903A15" w:rsidRPr="008646AA" w:rsidRDefault="008646AA" w:rsidP="008646AA">
      <w:pPr>
        <w:spacing w:after="0" w:line="20" w:lineRule="atLeast"/>
        <w:rPr>
          <w:rFonts w:ascii="Arial" w:hAnsi="Arial" w:cs="Arial"/>
          <w:b/>
          <w:bCs/>
          <w:sz w:val="36"/>
          <w:szCs w:val="36"/>
        </w:rPr>
      </w:pPr>
      <w:r w:rsidRPr="008646AA">
        <w:rPr>
          <w:rFonts w:ascii="Arial" w:hAnsi="Arial" w:cs="Arial"/>
          <w:b/>
          <w:bCs/>
          <w:sz w:val="36"/>
          <w:szCs w:val="36"/>
        </w:rPr>
        <w:t>Essex County Coronavirus Cases</w:t>
      </w:r>
    </w:p>
    <w:p w14:paraId="7D871C5D" w14:textId="32B19901" w:rsidR="008646AA" w:rsidRDefault="008646AA" w:rsidP="008646AA">
      <w:pPr>
        <w:spacing w:after="0" w:line="20" w:lineRule="atLeast"/>
        <w:rPr>
          <w:rFonts w:ascii="Arial" w:hAnsi="Arial" w:cs="Arial"/>
          <w:b/>
          <w:bCs/>
          <w:color w:val="FF0000"/>
          <w:sz w:val="28"/>
          <w:szCs w:val="28"/>
        </w:rPr>
      </w:pPr>
      <w:r w:rsidRPr="008646AA">
        <w:rPr>
          <w:rFonts w:ascii="Arial" w:hAnsi="Arial" w:cs="Arial"/>
          <w:b/>
          <w:bCs/>
          <w:color w:val="FF0000"/>
          <w:sz w:val="28"/>
          <w:szCs w:val="28"/>
        </w:rPr>
        <w:t xml:space="preserve">Updated: </w:t>
      </w:r>
      <w:r w:rsidR="00F32D53">
        <w:rPr>
          <w:rFonts w:ascii="Arial" w:hAnsi="Arial" w:cs="Arial"/>
          <w:b/>
          <w:bCs/>
          <w:color w:val="FF0000"/>
          <w:sz w:val="28"/>
          <w:szCs w:val="28"/>
        </w:rPr>
        <w:t>Mond</w:t>
      </w:r>
      <w:r w:rsidR="00964595">
        <w:rPr>
          <w:rFonts w:ascii="Arial" w:hAnsi="Arial" w:cs="Arial"/>
          <w:b/>
          <w:bCs/>
          <w:color w:val="FF0000"/>
          <w:sz w:val="28"/>
          <w:szCs w:val="28"/>
        </w:rPr>
        <w:t xml:space="preserve">ay, </w:t>
      </w:r>
      <w:r w:rsidR="006E2992">
        <w:rPr>
          <w:rFonts w:ascii="Arial" w:hAnsi="Arial" w:cs="Arial"/>
          <w:b/>
          <w:bCs/>
          <w:color w:val="FF0000"/>
          <w:sz w:val="28"/>
          <w:szCs w:val="28"/>
        </w:rPr>
        <w:t>April</w:t>
      </w:r>
      <w:r w:rsidR="009E25C2">
        <w:rPr>
          <w:rFonts w:ascii="Arial" w:hAnsi="Arial" w:cs="Arial"/>
          <w:b/>
          <w:bCs/>
          <w:color w:val="FF0000"/>
          <w:sz w:val="28"/>
          <w:szCs w:val="28"/>
        </w:rPr>
        <w:t xml:space="preserve"> </w:t>
      </w:r>
      <w:r w:rsidR="00184BED">
        <w:rPr>
          <w:rFonts w:ascii="Arial" w:hAnsi="Arial" w:cs="Arial"/>
          <w:b/>
          <w:bCs/>
          <w:color w:val="FF0000"/>
          <w:sz w:val="28"/>
          <w:szCs w:val="28"/>
        </w:rPr>
        <w:t>1</w:t>
      </w:r>
      <w:r w:rsidR="00F32D53">
        <w:rPr>
          <w:rFonts w:ascii="Arial" w:hAnsi="Arial" w:cs="Arial"/>
          <w:b/>
          <w:bCs/>
          <w:color w:val="FF0000"/>
          <w:sz w:val="28"/>
          <w:szCs w:val="28"/>
        </w:rPr>
        <w:t>3</w:t>
      </w:r>
      <w:r w:rsidR="006E2992">
        <w:rPr>
          <w:rFonts w:ascii="Arial" w:hAnsi="Arial" w:cs="Arial"/>
          <w:b/>
          <w:bCs/>
          <w:color w:val="FF0000"/>
          <w:sz w:val="28"/>
          <w:szCs w:val="28"/>
        </w:rPr>
        <w:t>, 2020</w:t>
      </w:r>
    </w:p>
    <w:p w14:paraId="08176BD2" w14:textId="77777777" w:rsidR="00964595" w:rsidRDefault="00964595" w:rsidP="008646AA">
      <w:pPr>
        <w:spacing w:after="0" w:line="20" w:lineRule="atLeast"/>
        <w:rPr>
          <w:rFonts w:ascii="Arial" w:hAnsi="Arial" w:cs="Arial"/>
          <w:b/>
          <w:bCs/>
          <w:color w:val="FF0000"/>
          <w:sz w:val="28"/>
          <w:szCs w:val="28"/>
        </w:rPr>
      </w:pPr>
    </w:p>
    <w:tbl>
      <w:tblPr>
        <w:tblW w:w="5308" w:type="dxa"/>
        <w:tblInd w:w="-8" w:type="dxa"/>
        <w:tblCellMar>
          <w:left w:w="0" w:type="dxa"/>
          <w:right w:w="0" w:type="dxa"/>
        </w:tblCellMar>
        <w:tblLook w:val="04A0" w:firstRow="1" w:lastRow="0" w:firstColumn="1" w:lastColumn="0" w:noHBand="0" w:noVBand="1"/>
      </w:tblPr>
      <w:tblGrid>
        <w:gridCol w:w="1888"/>
        <w:gridCol w:w="1080"/>
        <w:gridCol w:w="1170"/>
        <w:gridCol w:w="1170"/>
      </w:tblGrid>
      <w:tr w:rsidR="00F32D53" w14:paraId="5E98C5AB" w14:textId="77777777" w:rsidTr="00F32D53">
        <w:trPr>
          <w:trHeight w:val="600"/>
        </w:trPr>
        <w:tc>
          <w:tcPr>
            <w:tcW w:w="188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B13CF2" w14:textId="77777777" w:rsidR="00F32D53" w:rsidRDefault="00F32D53" w:rsidP="00F32D53">
            <w:pPr>
              <w:spacing w:after="0" w:line="20" w:lineRule="atLeast"/>
              <w:rPr>
                <w:rFonts w:ascii="Calibri" w:hAnsi="Calibri" w:cs="Calibri"/>
              </w:rPr>
            </w:pPr>
            <w:r>
              <w:rPr>
                <w:rFonts w:ascii="Calibri" w:hAnsi="Calibri" w:cs="Calibri"/>
              </w:rPr>
              <w:t>Municipality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7C0FF7" w14:textId="77777777" w:rsidR="00F32D53" w:rsidRDefault="00F32D53" w:rsidP="00F32D53">
            <w:pPr>
              <w:spacing w:after="0" w:line="20" w:lineRule="atLeast"/>
              <w:jc w:val="center"/>
              <w:rPr>
                <w:rFonts w:ascii="Calibri" w:hAnsi="Calibri" w:cs="Calibri"/>
                <w:color w:val="000000"/>
              </w:rPr>
            </w:pPr>
            <w:r>
              <w:rPr>
                <w:rFonts w:ascii="Calibri" w:hAnsi="Calibri" w:cs="Calibri"/>
                <w:color w:val="000000"/>
              </w:rPr>
              <w:t>4/12/20 5pm</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7D60E8" w14:textId="77777777" w:rsidR="00F32D53" w:rsidRDefault="00F32D53" w:rsidP="00F32D53">
            <w:pPr>
              <w:spacing w:after="0" w:line="20" w:lineRule="atLeast"/>
              <w:jc w:val="center"/>
              <w:rPr>
                <w:rFonts w:ascii="Calibri" w:hAnsi="Calibri" w:cs="Calibri"/>
                <w:color w:val="000000"/>
              </w:rPr>
            </w:pPr>
            <w:r>
              <w:rPr>
                <w:rFonts w:ascii="Calibri" w:hAnsi="Calibri" w:cs="Calibri"/>
                <w:color w:val="000000"/>
              </w:rPr>
              <w:t>4/13/2020 9am</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FB6686" w14:textId="77777777" w:rsidR="00F32D53" w:rsidRDefault="00F32D53" w:rsidP="00F32D53">
            <w:pPr>
              <w:spacing w:after="0" w:line="20" w:lineRule="atLeast"/>
              <w:jc w:val="center"/>
              <w:rPr>
                <w:rFonts w:ascii="Calibri" w:hAnsi="Calibri" w:cs="Calibri"/>
                <w:color w:val="000000"/>
              </w:rPr>
            </w:pPr>
            <w:r>
              <w:rPr>
                <w:rFonts w:ascii="Calibri" w:hAnsi="Calibri" w:cs="Calibri"/>
                <w:color w:val="000000"/>
              </w:rPr>
              <w:t>Deaths in CDRSS</w:t>
            </w:r>
          </w:p>
        </w:tc>
      </w:tr>
      <w:tr w:rsidR="00F32D53" w14:paraId="2D6E189F"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E42AA8" w14:textId="77777777" w:rsidR="00F32D53" w:rsidRDefault="00F32D53" w:rsidP="00F32D53">
            <w:pPr>
              <w:spacing w:after="0" w:line="20" w:lineRule="atLeast"/>
              <w:rPr>
                <w:rFonts w:ascii="Calibri" w:hAnsi="Calibri" w:cs="Calibri"/>
              </w:rPr>
            </w:pPr>
            <w:r>
              <w:rPr>
                <w:rFonts w:ascii="Calibri" w:hAnsi="Calibri" w:cs="Calibri"/>
              </w:rPr>
              <w:t xml:space="preserve">Belleville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453A56"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468</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DBBDC6"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468</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0C282D"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25</w:t>
            </w:r>
          </w:p>
        </w:tc>
      </w:tr>
      <w:tr w:rsidR="00F32D53" w14:paraId="4C3A9BE4"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B3502B" w14:textId="77777777" w:rsidR="00F32D53" w:rsidRDefault="00F32D53" w:rsidP="00F32D53">
            <w:pPr>
              <w:spacing w:after="0" w:line="20" w:lineRule="atLeast"/>
              <w:rPr>
                <w:rFonts w:ascii="Calibri" w:hAnsi="Calibri" w:cs="Calibri"/>
              </w:rPr>
            </w:pPr>
            <w:r>
              <w:rPr>
                <w:rFonts w:ascii="Calibri" w:hAnsi="Calibri" w:cs="Calibri"/>
              </w:rPr>
              <w:t>Bloomfield</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177B9B"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472</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EDB80F"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481</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BAED9F"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25</w:t>
            </w:r>
          </w:p>
        </w:tc>
      </w:tr>
      <w:tr w:rsidR="00F32D53" w14:paraId="6AE05ACB"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7B5D54" w14:textId="77777777" w:rsidR="00F32D53" w:rsidRDefault="00F32D53" w:rsidP="00F32D53">
            <w:pPr>
              <w:spacing w:after="0" w:line="20" w:lineRule="atLeast"/>
              <w:rPr>
                <w:rFonts w:ascii="Calibri" w:hAnsi="Calibri" w:cs="Calibri"/>
              </w:rPr>
            </w:pPr>
            <w:r>
              <w:rPr>
                <w:rFonts w:ascii="Calibri" w:hAnsi="Calibri" w:cs="Calibri"/>
              </w:rPr>
              <w:t xml:space="preserve">Caldwell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B8681C"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58</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7ED91B"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60</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5BBFF8"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3</w:t>
            </w:r>
          </w:p>
        </w:tc>
      </w:tr>
      <w:tr w:rsidR="00F32D53" w14:paraId="6F6E6D6C"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080573" w14:textId="77777777" w:rsidR="00F32D53" w:rsidRDefault="00F32D53" w:rsidP="00F32D53">
            <w:pPr>
              <w:spacing w:after="0" w:line="20" w:lineRule="atLeast"/>
              <w:rPr>
                <w:rFonts w:ascii="Calibri" w:hAnsi="Calibri" w:cs="Calibri"/>
              </w:rPr>
            </w:pPr>
            <w:r>
              <w:rPr>
                <w:rFonts w:ascii="Calibri" w:hAnsi="Calibri" w:cs="Calibri"/>
              </w:rPr>
              <w:t>Cedar Grove</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C5CF3E"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132</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AC356C"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140</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8A370B"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13</w:t>
            </w:r>
          </w:p>
        </w:tc>
      </w:tr>
      <w:tr w:rsidR="00F32D53" w14:paraId="4E5EC6F6"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68AC8F" w14:textId="77777777" w:rsidR="00F32D53" w:rsidRDefault="00F32D53" w:rsidP="00F32D53">
            <w:pPr>
              <w:spacing w:after="0" w:line="20" w:lineRule="atLeast"/>
              <w:rPr>
                <w:rFonts w:ascii="Calibri" w:hAnsi="Calibri" w:cs="Calibri"/>
              </w:rPr>
            </w:pPr>
            <w:r>
              <w:rPr>
                <w:rFonts w:ascii="Calibri" w:hAnsi="Calibri" w:cs="Calibri"/>
              </w:rPr>
              <w:t xml:space="preserve">East Orange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B0F28C"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752</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559D6E"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759</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85641F"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37</w:t>
            </w:r>
          </w:p>
        </w:tc>
      </w:tr>
      <w:tr w:rsidR="00F32D53" w14:paraId="5322253B"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03B312" w14:textId="77777777" w:rsidR="00F32D53" w:rsidRDefault="00F32D53" w:rsidP="00F32D53">
            <w:pPr>
              <w:spacing w:after="0" w:line="20" w:lineRule="atLeast"/>
              <w:rPr>
                <w:rFonts w:ascii="Calibri" w:hAnsi="Calibri" w:cs="Calibri"/>
              </w:rPr>
            </w:pPr>
            <w:r>
              <w:rPr>
                <w:rFonts w:ascii="Calibri" w:hAnsi="Calibri" w:cs="Calibri"/>
              </w:rPr>
              <w:t xml:space="preserve">Essex Fells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F97C01"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15</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16EA43"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15</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25D325"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1</w:t>
            </w:r>
          </w:p>
        </w:tc>
      </w:tr>
      <w:tr w:rsidR="00F32D53" w14:paraId="22DB3B82"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FB2CC3" w14:textId="77777777" w:rsidR="00F32D53" w:rsidRDefault="00F32D53" w:rsidP="00F32D53">
            <w:pPr>
              <w:spacing w:after="0" w:line="20" w:lineRule="atLeast"/>
              <w:rPr>
                <w:rFonts w:ascii="Calibri" w:hAnsi="Calibri" w:cs="Calibri"/>
              </w:rPr>
            </w:pPr>
            <w:r>
              <w:rPr>
                <w:rFonts w:ascii="Calibri" w:hAnsi="Calibri" w:cs="Calibri"/>
              </w:rPr>
              <w:t>Fairfield</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F116FF"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66</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0C0C87"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66</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49735B"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4</w:t>
            </w:r>
          </w:p>
        </w:tc>
      </w:tr>
      <w:tr w:rsidR="00F32D53" w14:paraId="07CD736B"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86AEB6" w14:textId="77777777" w:rsidR="00F32D53" w:rsidRDefault="00F32D53" w:rsidP="00F32D53">
            <w:pPr>
              <w:spacing w:after="0" w:line="20" w:lineRule="atLeast"/>
              <w:rPr>
                <w:rFonts w:ascii="Calibri" w:hAnsi="Calibri" w:cs="Calibri"/>
              </w:rPr>
            </w:pPr>
            <w:r>
              <w:rPr>
                <w:rFonts w:ascii="Calibri" w:hAnsi="Calibri" w:cs="Calibri"/>
              </w:rPr>
              <w:t xml:space="preserve">Glen Ridge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E956B4"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27</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B02863"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27</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0A0E24"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3</w:t>
            </w:r>
          </w:p>
        </w:tc>
      </w:tr>
      <w:tr w:rsidR="00F32D53" w14:paraId="5E1E857C"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D17868" w14:textId="77777777" w:rsidR="00F32D53" w:rsidRDefault="00F32D53" w:rsidP="00F32D53">
            <w:pPr>
              <w:spacing w:after="0" w:line="20" w:lineRule="atLeast"/>
              <w:rPr>
                <w:rFonts w:ascii="Calibri" w:hAnsi="Calibri" w:cs="Calibri"/>
              </w:rPr>
            </w:pPr>
            <w:r>
              <w:rPr>
                <w:rFonts w:ascii="Calibri" w:hAnsi="Calibri" w:cs="Calibri"/>
              </w:rPr>
              <w:t>Irvington</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0511E2"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609</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8BFEB8"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616</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B796BC"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39</w:t>
            </w:r>
          </w:p>
        </w:tc>
      </w:tr>
      <w:tr w:rsidR="00F32D53" w14:paraId="32A0B1B9"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F3C20F" w14:textId="77777777" w:rsidR="00F32D53" w:rsidRDefault="00F32D53" w:rsidP="00F32D53">
            <w:pPr>
              <w:spacing w:after="0" w:line="20" w:lineRule="atLeast"/>
              <w:rPr>
                <w:rFonts w:ascii="Calibri" w:hAnsi="Calibri" w:cs="Calibri"/>
              </w:rPr>
            </w:pPr>
            <w:r>
              <w:rPr>
                <w:rFonts w:ascii="Calibri" w:hAnsi="Calibri" w:cs="Calibri"/>
              </w:rPr>
              <w:t>Livingston</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689563"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266</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37CBEF"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268</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9768EB"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26</w:t>
            </w:r>
          </w:p>
        </w:tc>
      </w:tr>
      <w:tr w:rsidR="00F32D53" w14:paraId="29FBD82D"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CEE271" w14:textId="77777777" w:rsidR="00F32D53" w:rsidRDefault="00F32D53" w:rsidP="00F32D53">
            <w:pPr>
              <w:spacing w:after="0" w:line="20" w:lineRule="atLeast"/>
              <w:rPr>
                <w:rFonts w:ascii="Calibri" w:hAnsi="Calibri" w:cs="Calibri"/>
              </w:rPr>
            </w:pPr>
            <w:r>
              <w:rPr>
                <w:rFonts w:ascii="Calibri" w:hAnsi="Calibri" w:cs="Calibri"/>
              </w:rPr>
              <w:t>Maplewood</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D1F9E4"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142</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6C8ECC"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144</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AF0266"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5</w:t>
            </w:r>
          </w:p>
        </w:tc>
      </w:tr>
      <w:tr w:rsidR="00F32D53" w14:paraId="293B29E8" w14:textId="77777777" w:rsidTr="00F32D53">
        <w:trPr>
          <w:trHeight w:val="315"/>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A0F703" w14:textId="77777777" w:rsidR="00F32D53" w:rsidRDefault="00F32D53" w:rsidP="00F32D53">
            <w:pPr>
              <w:spacing w:after="0" w:line="20" w:lineRule="atLeast"/>
              <w:rPr>
                <w:rFonts w:ascii="Calibri" w:hAnsi="Calibri" w:cs="Calibri"/>
              </w:rPr>
            </w:pPr>
            <w:r>
              <w:rPr>
                <w:rFonts w:ascii="Calibri" w:hAnsi="Calibri" w:cs="Calibri"/>
              </w:rPr>
              <w:t>Millburn</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30FE90"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91</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A2B74C"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91</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5EC869"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3</w:t>
            </w:r>
          </w:p>
        </w:tc>
      </w:tr>
      <w:tr w:rsidR="00F32D53" w14:paraId="5CF35C60" w14:textId="77777777" w:rsidTr="00F32D53">
        <w:trPr>
          <w:trHeight w:val="345"/>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C360E0" w14:textId="77777777" w:rsidR="00F32D53" w:rsidRDefault="00F32D53" w:rsidP="00F32D53">
            <w:pPr>
              <w:spacing w:after="0" w:line="20" w:lineRule="atLeast"/>
              <w:rPr>
                <w:rFonts w:ascii="Calibri" w:hAnsi="Calibri" w:cs="Calibri"/>
              </w:rPr>
            </w:pPr>
            <w:r>
              <w:rPr>
                <w:rFonts w:ascii="Calibri" w:hAnsi="Calibri" w:cs="Calibri"/>
              </w:rPr>
              <w:t>Montclair</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686909"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237</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925B2E"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239</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C0D68B"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24</w:t>
            </w:r>
          </w:p>
        </w:tc>
      </w:tr>
      <w:tr w:rsidR="00F32D53" w14:paraId="69A4BD8C"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2BAC75" w14:textId="77777777" w:rsidR="00F32D53" w:rsidRDefault="00F32D53" w:rsidP="00F32D53">
            <w:pPr>
              <w:spacing w:after="0" w:line="20" w:lineRule="atLeast"/>
              <w:rPr>
                <w:rFonts w:ascii="Calibri" w:hAnsi="Calibri" w:cs="Calibri"/>
              </w:rPr>
            </w:pPr>
            <w:r>
              <w:rPr>
                <w:rFonts w:ascii="Calibri" w:hAnsi="Calibri" w:cs="Calibri"/>
              </w:rPr>
              <w:t>Newark</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83FFB0"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2722</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F4CE17"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2752</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932950"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132</w:t>
            </w:r>
          </w:p>
        </w:tc>
      </w:tr>
      <w:tr w:rsidR="00F32D53" w14:paraId="29EDB7B2"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089BBE" w14:textId="77777777" w:rsidR="00F32D53" w:rsidRDefault="00F32D53" w:rsidP="00F32D53">
            <w:pPr>
              <w:spacing w:after="0" w:line="20" w:lineRule="atLeast"/>
              <w:rPr>
                <w:rFonts w:ascii="Calibri" w:hAnsi="Calibri" w:cs="Calibri"/>
              </w:rPr>
            </w:pPr>
            <w:r>
              <w:rPr>
                <w:rFonts w:ascii="Calibri" w:hAnsi="Calibri" w:cs="Calibri"/>
              </w:rPr>
              <w:t xml:space="preserve">North Caldwell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4BB9D8"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30</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2543A7"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30</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A10947"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1</w:t>
            </w:r>
          </w:p>
        </w:tc>
      </w:tr>
      <w:tr w:rsidR="00F32D53" w14:paraId="6B31F4A3"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CE568" w14:textId="77777777" w:rsidR="00F32D53" w:rsidRDefault="00F32D53" w:rsidP="00F32D53">
            <w:pPr>
              <w:spacing w:after="0" w:line="20" w:lineRule="atLeast"/>
              <w:rPr>
                <w:rFonts w:ascii="Calibri" w:hAnsi="Calibri" w:cs="Calibri"/>
              </w:rPr>
            </w:pPr>
            <w:r>
              <w:rPr>
                <w:rFonts w:ascii="Calibri" w:hAnsi="Calibri" w:cs="Calibri"/>
              </w:rPr>
              <w:t>Nutley</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E99408"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265</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E0DB2A"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269</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448F16"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17</w:t>
            </w:r>
          </w:p>
        </w:tc>
      </w:tr>
      <w:tr w:rsidR="00F32D53" w14:paraId="3361DC7B"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831383" w14:textId="77777777" w:rsidR="00F32D53" w:rsidRDefault="00F32D53" w:rsidP="00F32D53">
            <w:pPr>
              <w:spacing w:after="0" w:line="20" w:lineRule="atLeast"/>
              <w:rPr>
                <w:rFonts w:ascii="Calibri" w:hAnsi="Calibri" w:cs="Calibri"/>
              </w:rPr>
            </w:pPr>
            <w:r>
              <w:rPr>
                <w:rFonts w:ascii="Calibri" w:hAnsi="Calibri" w:cs="Calibri"/>
              </w:rPr>
              <w:t>Orange</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908400"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389</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24ADC5"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393</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2B3A21"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16</w:t>
            </w:r>
          </w:p>
        </w:tc>
      </w:tr>
      <w:tr w:rsidR="00F32D53" w14:paraId="50C54DF4"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542204" w14:textId="77777777" w:rsidR="00F32D53" w:rsidRDefault="00F32D53" w:rsidP="00F32D53">
            <w:pPr>
              <w:spacing w:after="0" w:line="20" w:lineRule="atLeast"/>
              <w:rPr>
                <w:rFonts w:ascii="Calibri" w:hAnsi="Calibri" w:cs="Calibri"/>
              </w:rPr>
            </w:pPr>
            <w:r>
              <w:rPr>
                <w:rFonts w:ascii="Calibri" w:hAnsi="Calibri" w:cs="Calibri"/>
              </w:rPr>
              <w:t>Roseland</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A9CA4B"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49</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C28D17"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48</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AB9023"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6</w:t>
            </w:r>
          </w:p>
        </w:tc>
      </w:tr>
      <w:tr w:rsidR="00F32D53" w14:paraId="4E372FB4"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4C6F2C" w14:textId="77777777" w:rsidR="00F32D53" w:rsidRDefault="00F32D53" w:rsidP="00F32D53">
            <w:pPr>
              <w:spacing w:after="0" w:line="20" w:lineRule="atLeast"/>
              <w:rPr>
                <w:rFonts w:ascii="Calibri" w:hAnsi="Calibri" w:cs="Calibri"/>
              </w:rPr>
            </w:pPr>
            <w:r>
              <w:rPr>
                <w:rFonts w:ascii="Calibri" w:hAnsi="Calibri" w:cs="Calibri"/>
              </w:rPr>
              <w:t>South orange</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51AEA5"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57</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A5CA9A"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57</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5A6DE7"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3</w:t>
            </w:r>
          </w:p>
        </w:tc>
      </w:tr>
      <w:tr w:rsidR="00F32D53" w14:paraId="297AE0F8"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2DDEBD" w14:textId="77777777" w:rsidR="00F32D53" w:rsidRDefault="00F32D53" w:rsidP="00F32D53">
            <w:pPr>
              <w:spacing w:after="0" w:line="20" w:lineRule="atLeast"/>
              <w:rPr>
                <w:rFonts w:ascii="Calibri" w:hAnsi="Calibri" w:cs="Calibri"/>
              </w:rPr>
            </w:pPr>
            <w:r>
              <w:rPr>
                <w:rFonts w:ascii="Calibri" w:hAnsi="Calibri" w:cs="Calibri"/>
              </w:rPr>
              <w:t>Verona</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C6C40A"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63</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5B8322"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64</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C27E79"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4</w:t>
            </w:r>
          </w:p>
        </w:tc>
      </w:tr>
      <w:tr w:rsidR="00F32D53" w14:paraId="1BC8BF51"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154B0E" w14:textId="77777777" w:rsidR="00F32D53" w:rsidRDefault="00F32D53" w:rsidP="00F32D53">
            <w:pPr>
              <w:spacing w:after="0" w:line="20" w:lineRule="atLeast"/>
              <w:rPr>
                <w:rFonts w:ascii="Calibri" w:hAnsi="Calibri" w:cs="Calibri"/>
              </w:rPr>
            </w:pPr>
            <w:r>
              <w:rPr>
                <w:rFonts w:ascii="Calibri" w:hAnsi="Calibri" w:cs="Calibri"/>
              </w:rPr>
              <w:t xml:space="preserve">West Caldwell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ED446F"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99</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6722D4"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100</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AFE3F3"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8</w:t>
            </w:r>
          </w:p>
        </w:tc>
      </w:tr>
      <w:tr w:rsidR="00F32D53" w14:paraId="10A4446F"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603853" w14:textId="77777777" w:rsidR="00F32D53" w:rsidRDefault="00F32D53" w:rsidP="00F32D53">
            <w:pPr>
              <w:spacing w:after="0" w:line="20" w:lineRule="atLeast"/>
              <w:rPr>
                <w:rFonts w:ascii="Calibri" w:hAnsi="Calibri" w:cs="Calibri"/>
              </w:rPr>
            </w:pPr>
            <w:r>
              <w:rPr>
                <w:rFonts w:ascii="Calibri" w:hAnsi="Calibri" w:cs="Calibri"/>
              </w:rPr>
              <w:t xml:space="preserve">West Orange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5DC74F"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492</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B3DE9F"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502</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7020B9" w14:textId="77777777" w:rsidR="00F32D53" w:rsidRDefault="00F32D53" w:rsidP="00F32D53">
            <w:pPr>
              <w:spacing w:after="0" w:line="20" w:lineRule="atLeast"/>
              <w:jc w:val="center"/>
              <w:rPr>
                <w:rFonts w:ascii="Calibri" w:hAnsi="Calibri" w:cs="Calibri"/>
                <w:color w:val="323130"/>
              </w:rPr>
            </w:pPr>
            <w:r>
              <w:rPr>
                <w:rFonts w:ascii="Calibri" w:hAnsi="Calibri" w:cs="Calibri"/>
                <w:color w:val="323130"/>
              </w:rPr>
              <w:t>32</w:t>
            </w:r>
          </w:p>
        </w:tc>
      </w:tr>
      <w:tr w:rsidR="00F32D53" w14:paraId="35B0A969"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E20708" w14:textId="77777777" w:rsidR="00F32D53" w:rsidRDefault="00F32D53" w:rsidP="00F32D53">
            <w:pPr>
              <w:spacing w:after="0" w:line="20" w:lineRule="atLeast"/>
              <w:jc w:val="right"/>
              <w:rPr>
                <w:rFonts w:ascii="Calibri" w:hAnsi="Calibri" w:cs="Calibri"/>
                <w:b/>
                <w:bCs/>
              </w:rPr>
            </w:pPr>
            <w:r>
              <w:rPr>
                <w:rFonts w:ascii="Calibri" w:hAnsi="Calibri" w:cs="Calibri"/>
                <w:b/>
                <w:bCs/>
              </w:rPr>
              <w:t xml:space="preserve">Total </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3473EE" w14:textId="77777777" w:rsidR="00F32D53" w:rsidRDefault="00F32D53" w:rsidP="00F32D53">
            <w:pPr>
              <w:spacing w:after="0" w:line="20" w:lineRule="atLeast"/>
              <w:jc w:val="center"/>
              <w:rPr>
                <w:rFonts w:ascii="Calibri" w:hAnsi="Calibri" w:cs="Calibri"/>
                <w:color w:val="000000"/>
              </w:rPr>
            </w:pPr>
            <w:r>
              <w:rPr>
                <w:rFonts w:ascii="Calibri" w:hAnsi="Calibri" w:cs="Calibri"/>
                <w:color w:val="000000"/>
              </w:rPr>
              <w:t>7501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5049E1" w14:textId="77777777" w:rsidR="00F32D53" w:rsidRDefault="00F32D53" w:rsidP="00F32D53">
            <w:pPr>
              <w:spacing w:after="0" w:line="20" w:lineRule="atLeast"/>
              <w:jc w:val="center"/>
              <w:rPr>
                <w:rFonts w:ascii="Calibri" w:hAnsi="Calibri" w:cs="Calibri"/>
                <w:color w:val="000000"/>
              </w:rPr>
            </w:pPr>
            <w:r>
              <w:rPr>
                <w:rFonts w:ascii="Calibri" w:hAnsi="Calibri" w:cs="Calibri"/>
                <w:color w:val="000000"/>
              </w:rPr>
              <w:t>7589</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2EFD1A" w14:textId="77777777" w:rsidR="00F32D53" w:rsidRDefault="00F32D53" w:rsidP="00F32D53">
            <w:pPr>
              <w:spacing w:after="0" w:line="20" w:lineRule="atLeast"/>
              <w:jc w:val="center"/>
              <w:rPr>
                <w:rFonts w:ascii="Calibri" w:hAnsi="Calibri" w:cs="Calibri"/>
                <w:color w:val="000000"/>
              </w:rPr>
            </w:pPr>
            <w:r>
              <w:rPr>
                <w:rFonts w:ascii="Calibri" w:hAnsi="Calibri" w:cs="Calibri"/>
                <w:color w:val="000000"/>
              </w:rPr>
              <w:t>427</w:t>
            </w:r>
          </w:p>
        </w:tc>
      </w:tr>
      <w:tr w:rsidR="00F32D53" w14:paraId="7619482E"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5FE840" w14:textId="77777777" w:rsidR="00F32D53" w:rsidRDefault="00F32D53" w:rsidP="00F32D53">
            <w:pPr>
              <w:spacing w:after="0" w:line="20" w:lineRule="atLeast"/>
              <w:jc w:val="right"/>
              <w:rPr>
                <w:rFonts w:ascii="Calibri" w:hAnsi="Calibri" w:cs="Calibri"/>
                <w:b/>
                <w:bCs/>
              </w:rPr>
            </w:pPr>
            <w:r>
              <w:rPr>
                <w:rFonts w:ascii="Calibri" w:hAnsi="Calibri" w:cs="Calibri"/>
                <w:b/>
                <w:bCs/>
              </w:rPr>
              <w:t>Negative tests (County)</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5DC78D" w14:textId="77777777" w:rsidR="00F32D53" w:rsidRDefault="00F32D53" w:rsidP="00F32D53">
            <w:pPr>
              <w:spacing w:after="0" w:line="20" w:lineRule="atLeast"/>
              <w:jc w:val="center"/>
              <w:rPr>
                <w:rFonts w:ascii="Calibri" w:hAnsi="Calibri" w:cs="Calibri"/>
              </w:rPr>
            </w:pPr>
            <w:r>
              <w:rPr>
                <w:rFonts w:ascii="Calibri" w:hAnsi="Calibri" w:cs="Calibri"/>
              </w:rPr>
              <w:t>5200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BD4011" w14:textId="77777777" w:rsidR="00F32D53" w:rsidRDefault="00F32D53" w:rsidP="00F32D53">
            <w:pPr>
              <w:spacing w:after="0" w:line="20" w:lineRule="atLeast"/>
              <w:jc w:val="center"/>
              <w:rPr>
                <w:rFonts w:ascii="Calibri" w:hAnsi="Calibri" w:cs="Calibri"/>
                <w:color w:val="000000"/>
              </w:rPr>
            </w:pPr>
            <w:r>
              <w:rPr>
                <w:rFonts w:ascii="Calibri" w:hAnsi="Calibri" w:cs="Calibri"/>
                <w:color w:val="000000"/>
              </w:rPr>
              <w:t>5164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4FAFD4" w14:textId="77777777" w:rsidR="00F32D53" w:rsidRDefault="00F32D53" w:rsidP="00F32D53">
            <w:pPr>
              <w:spacing w:after="0" w:line="20" w:lineRule="atLeast"/>
              <w:jc w:val="center"/>
              <w:rPr>
                <w:rFonts w:ascii="Calibri" w:hAnsi="Calibri" w:cs="Calibri"/>
              </w:rPr>
            </w:pPr>
            <w:r>
              <w:rPr>
                <w:rFonts w:ascii="Calibri" w:hAnsi="Calibri" w:cs="Calibri"/>
              </w:rPr>
              <w:t> </w:t>
            </w:r>
          </w:p>
        </w:tc>
      </w:tr>
      <w:tr w:rsidR="00F32D53" w14:paraId="021D060F"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F309C4" w14:textId="77777777" w:rsidR="00F32D53" w:rsidRDefault="00F32D53" w:rsidP="00F32D53">
            <w:pPr>
              <w:spacing w:after="0" w:line="20" w:lineRule="atLeast"/>
              <w:rPr>
                <w:rFonts w:ascii="Calibri" w:hAnsi="Calibri" w:cs="Calibri"/>
              </w:rPr>
            </w:pPr>
            <w:r>
              <w:rPr>
                <w:rFonts w:ascii="Calibri" w:hAnsi="Calibri" w:cs="Calibri"/>
              </w:rPr>
              <w:t> </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A8431" w14:textId="77777777" w:rsidR="00F32D53" w:rsidRDefault="00F32D53" w:rsidP="00F32D53">
            <w:pPr>
              <w:spacing w:after="0" w:line="20" w:lineRule="atLeast"/>
              <w:jc w:val="center"/>
              <w:rPr>
                <w:rFonts w:ascii="Calibri" w:hAnsi="Calibri" w:cs="Calibri"/>
              </w:rPr>
            </w:pPr>
            <w:r>
              <w:rPr>
                <w:rFonts w:ascii="Calibri" w:hAnsi="Calibri" w:cs="Calibri"/>
              </w:rPr>
              <w:t> </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DF30F" w14:textId="77777777" w:rsidR="00F32D53" w:rsidRDefault="00F32D53" w:rsidP="00F32D53">
            <w:pPr>
              <w:spacing w:after="0" w:line="20" w:lineRule="atLeast"/>
              <w:jc w:val="center"/>
              <w:rPr>
                <w:rFonts w:ascii="Calibri" w:hAnsi="Calibri" w:cs="Calibri"/>
              </w:rPr>
            </w:pPr>
            <w:r>
              <w:rPr>
                <w:rFonts w:ascii="Calibri" w:hAnsi="Calibri" w:cs="Calibri"/>
              </w:rPr>
              <w:t> </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A28D8D" w14:textId="77777777" w:rsidR="00F32D53" w:rsidRDefault="00F32D53" w:rsidP="00F32D53">
            <w:pPr>
              <w:spacing w:after="0" w:line="20" w:lineRule="atLeast"/>
              <w:jc w:val="center"/>
              <w:rPr>
                <w:rFonts w:ascii="Calibri" w:hAnsi="Calibri" w:cs="Calibri"/>
              </w:rPr>
            </w:pPr>
            <w:r>
              <w:rPr>
                <w:rFonts w:ascii="Calibri" w:hAnsi="Calibri" w:cs="Calibri"/>
              </w:rPr>
              <w:t> </w:t>
            </w:r>
          </w:p>
        </w:tc>
      </w:tr>
      <w:tr w:rsidR="00F32D53" w14:paraId="50AD6BB2"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7E2AE4" w14:textId="77777777" w:rsidR="00F32D53" w:rsidRDefault="00F32D53" w:rsidP="00F32D53">
            <w:pPr>
              <w:spacing w:after="0" w:line="20" w:lineRule="atLeast"/>
              <w:rPr>
                <w:rFonts w:ascii="Calibri" w:hAnsi="Calibri" w:cs="Calibri"/>
              </w:rPr>
            </w:pPr>
            <w:r>
              <w:rPr>
                <w:rFonts w:ascii="Calibri" w:hAnsi="Calibri" w:cs="Calibri"/>
              </w:rPr>
              <w:t xml:space="preserve">Statewide positive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04492" w14:textId="77777777" w:rsidR="00F32D53" w:rsidRDefault="00F32D53" w:rsidP="00F32D53">
            <w:pPr>
              <w:spacing w:after="0" w:line="20" w:lineRule="atLeast"/>
              <w:jc w:val="center"/>
              <w:rPr>
                <w:rFonts w:ascii="Calibri" w:hAnsi="Calibri" w:cs="Calibri"/>
              </w:rPr>
            </w:pPr>
            <w:r>
              <w:rPr>
                <w:rFonts w:ascii="Calibri" w:hAnsi="Calibri" w:cs="Calibri"/>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37A6A" w14:textId="77777777" w:rsidR="00F32D53" w:rsidRDefault="00F32D53" w:rsidP="00F32D53">
            <w:pPr>
              <w:spacing w:after="0" w:line="20" w:lineRule="atLeast"/>
              <w:jc w:val="center"/>
              <w:rPr>
                <w:rFonts w:ascii="Calibri" w:hAnsi="Calibri" w:cs="Calibri"/>
                <w:color w:val="000000"/>
              </w:rPr>
            </w:pPr>
            <w:r>
              <w:rPr>
                <w:rFonts w:ascii="Calibri" w:hAnsi="Calibri" w:cs="Calibri"/>
                <w:color w:val="000000"/>
              </w:rPr>
              <w:t>61850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CC2B7F" w14:textId="77777777" w:rsidR="00F32D53" w:rsidRDefault="00F32D53" w:rsidP="00F32D53">
            <w:pPr>
              <w:spacing w:after="0" w:line="20" w:lineRule="atLeast"/>
              <w:jc w:val="center"/>
              <w:rPr>
                <w:rFonts w:ascii="Calibri" w:hAnsi="Calibri" w:cs="Calibri"/>
              </w:rPr>
            </w:pPr>
            <w:r>
              <w:rPr>
                <w:rFonts w:ascii="Calibri" w:hAnsi="Calibri" w:cs="Calibri"/>
              </w:rPr>
              <w:t> </w:t>
            </w:r>
          </w:p>
        </w:tc>
      </w:tr>
      <w:tr w:rsidR="00F32D53" w14:paraId="4B2DBB05" w14:textId="77777777" w:rsidTr="00F32D53">
        <w:trPr>
          <w:trHeight w:val="300"/>
        </w:trPr>
        <w:tc>
          <w:tcPr>
            <w:tcW w:w="18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096D39" w14:textId="77777777" w:rsidR="00F32D53" w:rsidRDefault="00F32D53" w:rsidP="00F32D53">
            <w:pPr>
              <w:spacing w:after="0" w:line="20" w:lineRule="atLeast"/>
              <w:rPr>
                <w:rFonts w:ascii="Calibri" w:hAnsi="Calibri" w:cs="Calibri"/>
              </w:rPr>
            </w:pPr>
            <w:r>
              <w:rPr>
                <w:rFonts w:ascii="Calibri" w:hAnsi="Calibri" w:cs="Calibri"/>
              </w:rPr>
              <w:t xml:space="preserve">Statewide deaths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FEA38" w14:textId="77777777" w:rsidR="00F32D53" w:rsidRDefault="00F32D53" w:rsidP="00F32D53">
            <w:pPr>
              <w:spacing w:after="0" w:line="20" w:lineRule="atLeast"/>
              <w:jc w:val="center"/>
              <w:rPr>
                <w:rFonts w:ascii="Calibri" w:hAnsi="Calibri" w:cs="Calibri"/>
              </w:rPr>
            </w:pPr>
            <w:r>
              <w:rPr>
                <w:rFonts w:ascii="Calibri" w:hAnsi="Calibri" w:cs="Calibri"/>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916E5" w14:textId="77777777" w:rsidR="00F32D53" w:rsidRDefault="00F32D53" w:rsidP="00F32D53">
            <w:pPr>
              <w:spacing w:after="0" w:line="20" w:lineRule="atLeast"/>
              <w:jc w:val="center"/>
              <w:rPr>
                <w:rFonts w:ascii="Calibri" w:hAnsi="Calibri" w:cs="Calibri"/>
                <w:color w:val="000000"/>
              </w:rPr>
            </w:pPr>
            <w:r>
              <w:rPr>
                <w:rFonts w:ascii="Calibri" w:hAnsi="Calibri" w:cs="Calibri"/>
                <w:color w:val="000000"/>
              </w:rPr>
              <w:t>2350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B04400" w14:textId="77777777" w:rsidR="00F32D53" w:rsidRDefault="00F32D53" w:rsidP="00F32D53">
            <w:pPr>
              <w:spacing w:after="0" w:line="20" w:lineRule="atLeast"/>
              <w:jc w:val="center"/>
              <w:rPr>
                <w:rFonts w:ascii="Calibri" w:hAnsi="Calibri" w:cs="Calibri"/>
              </w:rPr>
            </w:pPr>
            <w:r>
              <w:rPr>
                <w:rFonts w:ascii="Calibri" w:hAnsi="Calibri" w:cs="Calibri"/>
              </w:rPr>
              <w:t> </w:t>
            </w:r>
          </w:p>
        </w:tc>
      </w:tr>
    </w:tbl>
    <w:p w14:paraId="06A0132F" w14:textId="77777777" w:rsidR="005361A9" w:rsidRDefault="005361A9" w:rsidP="008646AA">
      <w:pPr>
        <w:spacing w:after="0" w:line="20" w:lineRule="atLeast"/>
        <w:rPr>
          <w:rFonts w:ascii="Arial" w:hAnsi="Arial" w:cs="Arial"/>
          <w:b/>
          <w:bCs/>
          <w:color w:val="FF0000"/>
          <w:sz w:val="28"/>
          <w:szCs w:val="28"/>
        </w:rPr>
      </w:pPr>
    </w:p>
    <w:p w14:paraId="2562064F" w14:textId="77777777" w:rsidR="00523439" w:rsidRDefault="00523439" w:rsidP="00523439">
      <w:pPr>
        <w:numPr>
          <w:ilvl w:val="0"/>
          <w:numId w:val="1"/>
        </w:numPr>
        <w:spacing w:before="100" w:beforeAutospacing="1" w:after="100" w:afterAutospacing="1" w:line="240" w:lineRule="auto"/>
        <w:rPr>
          <w:rFonts w:eastAsia="Times New Roman"/>
          <w:color w:val="000000"/>
          <w:sz w:val="24"/>
          <w:szCs w:val="24"/>
        </w:rPr>
      </w:pPr>
      <w:r>
        <w:rPr>
          <w:rFonts w:eastAsia="Times New Roman" w:cs="Times New Roman"/>
          <w:color w:val="000000"/>
          <w:sz w:val="24"/>
          <w:szCs w:val="24"/>
        </w:rPr>
        <w:t xml:space="preserve">Social distancing, hand hygiene, and other steps to prevent infection </w:t>
      </w:r>
      <w:proofErr w:type="gramStart"/>
      <w:r>
        <w:rPr>
          <w:rFonts w:eastAsia="Times New Roman" w:cs="Times New Roman"/>
          <w:color w:val="000000"/>
          <w:sz w:val="24"/>
          <w:szCs w:val="24"/>
        </w:rPr>
        <w:t>must be followed at all times</w:t>
      </w:r>
      <w:proofErr w:type="gramEnd"/>
      <w:r>
        <w:rPr>
          <w:rFonts w:eastAsia="Times New Roman" w:cs="Times New Roman"/>
          <w:color w:val="000000"/>
          <w:sz w:val="24"/>
          <w:szCs w:val="24"/>
        </w:rPr>
        <w:t xml:space="preserve"> in all municipalities regardless of the number of cases. </w:t>
      </w:r>
    </w:p>
    <w:p w14:paraId="3C98D95E" w14:textId="77777777" w:rsidR="00523439" w:rsidRDefault="00523439" w:rsidP="00523439">
      <w:pPr>
        <w:numPr>
          <w:ilvl w:val="0"/>
          <w:numId w:val="1"/>
        </w:numPr>
        <w:spacing w:before="100" w:beforeAutospacing="1" w:after="100" w:afterAutospacing="1" w:line="240" w:lineRule="auto"/>
        <w:rPr>
          <w:rFonts w:eastAsia="Times New Roman"/>
          <w:color w:val="000000"/>
          <w:sz w:val="24"/>
          <w:szCs w:val="24"/>
        </w:rPr>
      </w:pPr>
      <w:r>
        <w:rPr>
          <w:rFonts w:eastAsia="Times New Roman" w:cs="Times New Roman"/>
          <w:color w:val="000000"/>
          <w:sz w:val="24"/>
          <w:szCs w:val="24"/>
        </w:rPr>
        <w:t xml:space="preserve">The number of infected individuals in any municipality is likely to be much greater than indicated as this data ONLY includes persons who have been tested and whose lab results have been reported in the State’s data system. </w:t>
      </w:r>
    </w:p>
    <w:p w14:paraId="3B992D2E" w14:textId="4AC8D4B6" w:rsidR="00AE568F" w:rsidRPr="00A0025F" w:rsidRDefault="00523439" w:rsidP="00523439">
      <w:pPr>
        <w:numPr>
          <w:ilvl w:val="0"/>
          <w:numId w:val="1"/>
        </w:numPr>
        <w:spacing w:before="100" w:beforeAutospacing="1" w:after="0" w:afterAutospacing="1" w:line="20" w:lineRule="atLeast"/>
      </w:pPr>
      <w:r w:rsidRPr="00523439">
        <w:rPr>
          <w:rFonts w:eastAsia="Times New Roman" w:cs="Times New Roman"/>
          <w:color w:val="000000"/>
          <w:sz w:val="24"/>
          <w:szCs w:val="24"/>
        </w:rPr>
        <w:t xml:space="preserve">This data will not match any other report since cases are continually entering the system and local health departments may reassign place of residence as appropriate during their investigations. </w:t>
      </w:r>
    </w:p>
    <w:p w14:paraId="2AE85E8C" w14:textId="6AC4E225" w:rsidR="005361A9" w:rsidRDefault="005361A9" w:rsidP="0094345E">
      <w:pPr>
        <w:spacing w:before="100" w:beforeAutospacing="1" w:after="0" w:afterAutospacing="1" w:line="20" w:lineRule="atLeast"/>
        <w:jc w:val="center"/>
      </w:pPr>
    </w:p>
    <w:sectPr w:rsidR="005361A9" w:rsidSect="00523439">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E1DA2"/>
    <w:multiLevelType w:val="multilevel"/>
    <w:tmpl w:val="F7A62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FD"/>
    <w:rsid w:val="00184BED"/>
    <w:rsid w:val="003B02CC"/>
    <w:rsid w:val="00523439"/>
    <w:rsid w:val="005361A9"/>
    <w:rsid w:val="00552AFD"/>
    <w:rsid w:val="005561A1"/>
    <w:rsid w:val="006E2992"/>
    <w:rsid w:val="0073107F"/>
    <w:rsid w:val="00733BA0"/>
    <w:rsid w:val="007A0C3B"/>
    <w:rsid w:val="008224A5"/>
    <w:rsid w:val="008646AA"/>
    <w:rsid w:val="00903A15"/>
    <w:rsid w:val="0094345E"/>
    <w:rsid w:val="00964595"/>
    <w:rsid w:val="009E25C2"/>
    <w:rsid w:val="00A0025F"/>
    <w:rsid w:val="00A65B18"/>
    <w:rsid w:val="00AE568F"/>
    <w:rsid w:val="00E04EDB"/>
    <w:rsid w:val="00EF03E5"/>
    <w:rsid w:val="00F3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5693"/>
  <w15:chartTrackingRefBased/>
  <w15:docId w15:val="{3EFF961E-0A6A-46FE-84B3-5C084973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0025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0025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99397">
      <w:bodyDiv w:val="1"/>
      <w:marLeft w:val="0"/>
      <w:marRight w:val="0"/>
      <w:marTop w:val="0"/>
      <w:marBottom w:val="0"/>
      <w:divBdr>
        <w:top w:val="none" w:sz="0" w:space="0" w:color="auto"/>
        <w:left w:val="none" w:sz="0" w:space="0" w:color="auto"/>
        <w:bottom w:val="none" w:sz="0" w:space="0" w:color="auto"/>
        <w:right w:val="none" w:sz="0" w:space="0" w:color="auto"/>
      </w:divBdr>
    </w:div>
    <w:div w:id="554241722">
      <w:bodyDiv w:val="1"/>
      <w:marLeft w:val="0"/>
      <w:marRight w:val="0"/>
      <w:marTop w:val="0"/>
      <w:marBottom w:val="0"/>
      <w:divBdr>
        <w:top w:val="none" w:sz="0" w:space="0" w:color="auto"/>
        <w:left w:val="none" w:sz="0" w:space="0" w:color="auto"/>
        <w:bottom w:val="none" w:sz="0" w:space="0" w:color="auto"/>
        <w:right w:val="none" w:sz="0" w:space="0" w:color="auto"/>
      </w:divBdr>
    </w:div>
    <w:div w:id="562520823">
      <w:bodyDiv w:val="1"/>
      <w:marLeft w:val="0"/>
      <w:marRight w:val="0"/>
      <w:marTop w:val="0"/>
      <w:marBottom w:val="0"/>
      <w:divBdr>
        <w:top w:val="none" w:sz="0" w:space="0" w:color="auto"/>
        <w:left w:val="none" w:sz="0" w:space="0" w:color="auto"/>
        <w:bottom w:val="none" w:sz="0" w:space="0" w:color="auto"/>
        <w:right w:val="none" w:sz="0" w:space="0" w:color="auto"/>
      </w:divBdr>
    </w:div>
    <w:div w:id="609893319">
      <w:bodyDiv w:val="1"/>
      <w:marLeft w:val="0"/>
      <w:marRight w:val="0"/>
      <w:marTop w:val="0"/>
      <w:marBottom w:val="0"/>
      <w:divBdr>
        <w:top w:val="none" w:sz="0" w:space="0" w:color="auto"/>
        <w:left w:val="none" w:sz="0" w:space="0" w:color="auto"/>
        <w:bottom w:val="none" w:sz="0" w:space="0" w:color="auto"/>
        <w:right w:val="none" w:sz="0" w:space="0" w:color="auto"/>
      </w:divBdr>
    </w:div>
    <w:div w:id="659112650">
      <w:bodyDiv w:val="1"/>
      <w:marLeft w:val="0"/>
      <w:marRight w:val="0"/>
      <w:marTop w:val="0"/>
      <w:marBottom w:val="0"/>
      <w:divBdr>
        <w:top w:val="none" w:sz="0" w:space="0" w:color="auto"/>
        <w:left w:val="none" w:sz="0" w:space="0" w:color="auto"/>
        <w:bottom w:val="none" w:sz="0" w:space="0" w:color="auto"/>
        <w:right w:val="none" w:sz="0" w:space="0" w:color="auto"/>
      </w:divBdr>
    </w:div>
    <w:div w:id="737363862">
      <w:bodyDiv w:val="1"/>
      <w:marLeft w:val="0"/>
      <w:marRight w:val="0"/>
      <w:marTop w:val="0"/>
      <w:marBottom w:val="0"/>
      <w:divBdr>
        <w:top w:val="none" w:sz="0" w:space="0" w:color="auto"/>
        <w:left w:val="none" w:sz="0" w:space="0" w:color="auto"/>
        <w:bottom w:val="none" w:sz="0" w:space="0" w:color="auto"/>
        <w:right w:val="none" w:sz="0" w:space="0" w:color="auto"/>
      </w:divBdr>
    </w:div>
    <w:div w:id="954945775">
      <w:bodyDiv w:val="1"/>
      <w:marLeft w:val="0"/>
      <w:marRight w:val="0"/>
      <w:marTop w:val="0"/>
      <w:marBottom w:val="0"/>
      <w:divBdr>
        <w:top w:val="none" w:sz="0" w:space="0" w:color="auto"/>
        <w:left w:val="none" w:sz="0" w:space="0" w:color="auto"/>
        <w:bottom w:val="none" w:sz="0" w:space="0" w:color="auto"/>
        <w:right w:val="none" w:sz="0" w:space="0" w:color="auto"/>
      </w:divBdr>
    </w:div>
    <w:div w:id="960265654">
      <w:bodyDiv w:val="1"/>
      <w:marLeft w:val="0"/>
      <w:marRight w:val="0"/>
      <w:marTop w:val="0"/>
      <w:marBottom w:val="0"/>
      <w:divBdr>
        <w:top w:val="none" w:sz="0" w:space="0" w:color="auto"/>
        <w:left w:val="none" w:sz="0" w:space="0" w:color="auto"/>
        <w:bottom w:val="none" w:sz="0" w:space="0" w:color="auto"/>
        <w:right w:val="none" w:sz="0" w:space="0" w:color="auto"/>
      </w:divBdr>
    </w:div>
    <w:div w:id="998193548">
      <w:bodyDiv w:val="1"/>
      <w:marLeft w:val="0"/>
      <w:marRight w:val="0"/>
      <w:marTop w:val="0"/>
      <w:marBottom w:val="0"/>
      <w:divBdr>
        <w:top w:val="none" w:sz="0" w:space="0" w:color="auto"/>
        <w:left w:val="none" w:sz="0" w:space="0" w:color="auto"/>
        <w:bottom w:val="none" w:sz="0" w:space="0" w:color="auto"/>
        <w:right w:val="none" w:sz="0" w:space="0" w:color="auto"/>
      </w:divBdr>
    </w:div>
    <w:div w:id="1117486138">
      <w:bodyDiv w:val="1"/>
      <w:marLeft w:val="0"/>
      <w:marRight w:val="0"/>
      <w:marTop w:val="0"/>
      <w:marBottom w:val="0"/>
      <w:divBdr>
        <w:top w:val="none" w:sz="0" w:space="0" w:color="auto"/>
        <w:left w:val="none" w:sz="0" w:space="0" w:color="auto"/>
        <w:bottom w:val="none" w:sz="0" w:space="0" w:color="auto"/>
        <w:right w:val="none" w:sz="0" w:space="0" w:color="auto"/>
      </w:divBdr>
    </w:div>
    <w:div w:id="1117869775">
      <w:bodyDiv w:val="1"/>
      <w:marLeft w:val="0"/>
      <w:marRight w:val="0"/>
      <w:marTop w:val="0"/>
      <w:marBottom w:val="0"/>
      <w:divBdr>
        <w:top w:val="none" w:sz="0" w:space="0" w:color="auto"/>
        <w:left w:val="none" w:sz="0" w:space="0" w:color="auto"/>
        <w:bottom w:val="none" w:sz="0" w:space="0" w:color="auto"/>
        <w:right w:val="none" w:sz="0" w:space="0" w:color="auto"/>
      </w:divBdr>
    </w:div>
    <w:div w:id="1159275474">
      <w:bodyDiv w:val="1"/>
      <w:marLeft w:val="0"/>
      <w:marRight w:val="0"/>
      <w:marTop w:val="0"/>
      <w:marBottom w:val="0"/>
      <w:divBdr>
        <w:top w:val="none" w:sz="0" w:space="0" w:color="auto"/>
        <w:left w:val="none" w:sz="0" w:space="0" w:color="auto"/>
        <w:bottom w:val="none" w:sz="0" w:space="0" w:color="auto"/>
        <w:right w:val="none" w:sz="0" w:space="0" w:color="auto"/>
      </w:divBdr>
    </w:div>
    <w:div w:id="1172184520">
      <w:bodyDiv w:val="1"/>
      <w:marLeft w:val="0"/>
      <w:marRight w:val="0"/>
      <w:marTop w:val="0"/>
      <w:marBottom w:val="0"/>
      <w:divBdr>
        <w:top w:val="none" w:sz="0" w:space="0" w:color="auto"/>
        <w:left w:val="none" w:sz="0" w:space="0" w:color="auto"/>
        <w:bottom w:val="none" w:sz="0" w:space="0" w:color="auto"/>
        <w:right w:val="none" w:sz="0" w:space="0" w:color="auto"/>
      </w:divBdr>
    </w:div>
    <w:div w:id="1309935901">
      <w:bodyDiv w:val="1"/>
      <w:marLeft w:val="0"/>
      <w:marRight w:val="0"/>
      <w:marTop w:val="0"/>
      <w:marBottom w:val="0"/>
      <w:divBdr>
        <w:top w:val="none" w:sz="0" w:space="0" w:color="auto"/>
        <w:left w:val="none" w:sz="0" w:space="0" w:color="auto"/>
        <w:bottom w:val="none" w:sz="0" w:space="0" w:color="auto"/>
        <w:right w:val="none" w:sz="0" w:space="0" w:color="auto"/>
      </w:divBdr>
    </w:div>
    <w:div w:id="1333332485">
      <w:bodyDiv w:val="1"/>
      <w:marLeft w:val="0"/>
      <w:marRight w:val="0"/>
      <w:marTop w:val="0"/>
      <w:marBottom w:val="0"/>
      <w:divBdr>
        <w:top w:val="none" w:sz="0" w:space="0" w:color="auto"/>
        <w:left w:val="none" w:sz="0" w:space="0" w:color="auto"/>
        <w:bottom w:val="none" w:sz="0" w:space="0" w:color="auto"/>
        <w:right w:val="none" w:sz="0" w:space="0" w:color="auto"/>
      </w:divBdr>
    </w:div>
    <w:div w:id="1851140217">
      <w:bodyDiv w:val="1"/>
      <w:marLeft w:val="0"/>
      <w:marRight w:val="0"/>
      <w:marTop w:val="0"/>
      <w:marBottom w:val="0"/>
      <w:divBdr>
        <w:top w:val="none" w:sz="0" w:space="0" w:color="auto"/>
        <w:left w:val="none" w:sz="0" w:space="0" w:color="auto"/>
        <w:bottom w:val="none" w:sz="0" w:space="0" w:color="auto"/>
        <w:right w:val="none" w:sz="0" w:space="0" w:color="auto"/>
      </w:divBdr>
    </w:div>
    <w:div w:id="1934586427">
      <w:bodyDiv w:val="1"/>
      <w:marLeft w:val="0"/>
      <w:marRight w:val="0"/>
      <w:marTop w:val="0"/>
      <w:marBottom w:val="0"/>
      <w:divBdr>
        <w:top w:val="none" w:sz="0" w:space="0" w:color="auto"/>
        <w:left w:val="none" w:sz="0" w:space="0" w:color="auto"/>
        <w:bottom w:val="none" w:sz="0" w:space="0" w:color="auto"/>
        <w:right w:val="none" w:sz="0" w:space="0" w:color="auto"/>
      </w:divBdr>
    </w:div>
    <w:div w:id="20844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Puglisi</dc:creator>
  <cp:keywords/>
  <dc:description/>
  <cp:lastModifiedBy>Anthony Puglisi</cp:lastModifiedBy>
  <cp:revision>2</cp:revision>
  <dcterms:created xsi:type="dcterms:W3CDTF">2020-04-13T13:04:00Z</dcterms:created>
  <dcterms:modified xsi:type="dcterms:W3CDTF">2020-04-13T13:04:00Z</dcterms:modified>
</cp:coreProperties>
</file>